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17AA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17C1CD2C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00E8C07E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7C2D5B64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7317FF51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7AAAB2B2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019642A4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7C87374F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5235628A" w14:textId="77777777" w:rsidR="00CE2066" w:rsidRDefault="002F0D99" w:rsidP="002F0D99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sz w:val="56"/>
          <w:szCs w:val="56"/>
        </w:rPr>
      </w:pPr>
      <w:proofErr w:type="spellStart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Prilog</w:t>
      </w:r>
      <w:proofErr w:type="spellEnd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r w:rsidR="001556EF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1</w:t>
      </w:r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</w:p>
    <w:p w14:paraId="46BE3C9E" w14:textId="061D198F" w:rsidR="002F0D99" w:rsidRPr="000B2D7B" w:rsidRDefault="002F0D99" w:rsidP="00F7222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proofErr w:type="spellStart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Prijavni</w:t>
      </w:r>
      <w:proofErr w:type="spellEnd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obrazac</w:t>
      </w:r>
      <w:proofErr w:type="spellEnd"/>
      <w:r w:rsidR="00B451D0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r w:rsidR="000C38D1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za </w:t>
      </w:r>
      <w:proofErr w:type="spellStart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podnosioca</w:t>
      </w:r>
      <w:proofErr w:type="spellEnd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proofErr w:type="spellStart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>prijave</w:t>
      </w:r>
      <w:proofErr w:type="spellEnd"/>
      <w:r w:rsidR="00F7222E" w:rsidRPr="000B2D7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</w:p>
    <w:p w14:paraId="0B28629A" w14:textId="77777777"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275B6252" w14:textId="77777777"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77D7BC5A" w14:textId="77777777"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2A61BD5C" w14:textId="77777777"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02AA4539" w14:textId="77777777"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592E442B" w14:textId="77777777"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4A99A06D" w14:textId="0EAABCEB" w:rsidR="002917BE" w:rsidRPr="00B451D0" w:rsidRDefault="002917BE" w:rsidP="002917BE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18"/>
          <w:szCs w:val="18"/>
          <w:lang w:val="bs-Latn-BA"/>
        </w:rPr>
      </w:pPr>
      <w:r w:rsidRPr="00B451D0">
        <w:rPr>
          <w:rStyle w:val="normaltextrun"/>
          <w:rFonts w:asciiTheme="majorHAnsi" w:hAnsiTheme="majorHAnsi" w:cstheme="majorHAnsi"/>
          <w:b/>
          <w:bCs/>
          <w:i/>
          <w:iCs/>
          <w:sz w:val="34"/>
          <w:szCs w:val="34"/>
          <w:lang w:val="bs-Latn-BA"/>
        </w:rPr>
        <w:t>Poziv potencijalnim korisnicima bespovratnih sredstava za mjeru podrške ublažavanju negativnog uticaja tržišnih poremećaja i klimatskih promjena u primarnoj poljoprivrednoj proizvodnji</w:t>
      </w:r>
    </w:p>
    <w:p w14:paraId="584EEA02" w14:textId="02AC58CF" w:rsidR="002F0D99" w:rsidRPr="000B2D7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6742E42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121F8A86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5F11E369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4C4E1DD8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6BDBB41E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6699DC21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379EDA4C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64295632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20DCAC09" w14:textId="77777777" w:rsidR="002F0D9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4CC09003" w14:textId="30CDF833" w:rsidR="002F0D99" w:rsidRDefault="002F0D99" w:rsidP="002F0D99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68B7952A" w14:textId="65E267E3" w:rsidR="008E6254" w:rsidRDefault="008E6254" w:rsidP="002F0D99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</w:rPr>
      </w:pPr>
    </w:p>
    <w:p w14:paraId="39B8646E" w14:textId="77777777" w:rsidR="008E6254" w:rsidRPr="000B2D7B" w:rsidRDefault="008E6254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2B84D80" w14:textId="2B93EC5F" w:rsidR="00945619" w:rsidRPr="000B2D7B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lastRenderedPageBreak/>
        <w:t>  </w:t>
      </w:r>
    </w:p>
    <w:tbl>
      <w:tblPr>
        <w:tblW w:w="13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2339"/>
        <w:gridCol w:w="1415"/>
        <w:gridCol w:w="925"/>
        <w:gridCol w:w="2339"/>
        <w:gridCol w:w="2340"/>
      </w:tblGrid>
      <w:tr w:rsidR="00945619" w:rsidRPr="002F0D99" w14:paraId="0A104B38" w14:textId="77777777" w:rsidTr="00C36AAF">
        <w:trPr>
          <w:trHeight w:val="45"/>
        </w:trPr>
        <w:tc>
          <w:tcPr>
            <w:tcW w:w="13042" w:type="dxa"/>
            <w:gridSpan w:val="6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2F5496" w:themeFill="accent1" w:themeFillShade="BF"/>
            <w:hideMark/>
          </w:tcPr>
          <w:p w14:paraId="18623176" w14:textId="3FAA572B" w:rsidR="00945619" w:rsidRPr="002F0D99" w:rsidRDefault="00945619" w:rsidP="00C3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Informacije o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>podnosiocu prijave</w:t>
            </w:r>
          </w:p>
        </w:tc>
      </w:tr>
      <w:tr w:rsidR="00945619" w:rsidRPr="002F0D99" w14:paraId="7877904B" w14:textId="77777777" w:rsidTr="00C36AAF">
        <w:trPr>
          <w:trHeight w:val="225"/>
        </w:trPr>
        <w:tc>
          <w:tcPr>
            <w:tcW w:w="13042" w:type="dxa"/>
            <w:gridSpan w:val="6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B4C6E7" w:themeFill="accent1" w:themeFillTint="66"/>
            <w:hideMark/>
          </w:tcPr>
          <w:p w14:paraId="2E226488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19" w:rsidRPr="002F0D99" w14:paraId="4B85A2AB" w14:textId="77777777" w:rsidTr="00C36AA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DE773C0" w14:textId="6335E5B3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Naziv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DB2DADD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35052CF" w14:textId="4D66D980" w:rsidR="00C36AAF" w:rsidRPr="002F0D99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19" w:rsidRPr="002F0D99" w14:paraId="6EC0B78F" w14:textId="77777777" w:rsidTr="00C36AA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0BE614C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Adresa (ulica i broj)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482EADE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02A77F06" w14:textId="5183488B" w:rsidR="00C36AAF" w:rsidRPr="00947693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619" w:rsidRPr="002F0D99" w14:paraId="14FC3557" w14:textId="77777777" w:rsidTr="00C36AA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24ED37F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Općina/grad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853AA70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514AB4B" w14:textId="1D790F7B" w:rsidR="00C36AAF" w:rsidRPr="00947693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619" w:rsidRPr="002F0D99" w14:paraId="44825801" w14:textId="77777777" w:rsidTr="00C36AA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A96FCF5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Poštanski broj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1486804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7D731F3D" w14:textId="4CBE72D6" w:rsidR="00C36AAF" w:rsidRPr="00947693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619" w:rsidRPr="002F0D99" w14:paraId="210A567B" w14:textId="77777777" w:rsidTr="00C36AA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04D4663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Entitet/Distrikt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9A380F7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7F920D04" w14:textId="11CB26FD" w:rsidR="00C36AAF" w:rsidRPr="00947693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619" w:rsidRPr="002F0D99" w14:paraId="112CE702" w14:textId="77777777" w:rsidTr="00C36AA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24A46242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telefona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5A80151D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15A52F2" w14:textId="50976164" w:rsidR="00C36AAF" w:rsidRPr="00947693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619" w:rsidRPr="002F0D99" w14:paraId="30346858" w14:textId="77777777" w:rsidTr="00C36AA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02A6EA15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Email adresa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9C619CB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86EDD80" w14:textId="7EB6E6ED" w:rsidR="00C36AAF" w:rsidRPr="00947693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619" w:rsidRPr="002F0D99" w14:paraId="7868F4FB" w14:textId="77777777" w:rsidTr="00C36AAF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6593D793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Web adresa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9D30145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73C219E9" w14:textId="4FD858C9" w:rsidR="00C36AAF" w:rsidRPr="00947693" w:rsidRDefault="00C36AAF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619" w:rsidRPr="002F0D99" w14:paraId="6DDAB04B" w14:textId="77777777" w:rsidTr="00C36AAF">
        <w:trPr>
          <w:trHeight w:val="240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6D8B2C67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Organizacioni oblik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0F3368ED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(označiti sa X)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754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24D092A" w14:textId="0E371306" w:rsidR="00945619" w:rsidRPr="005D167E" w:rsidRDefault="00D233AE" w:rsidP="00C36AAF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1C38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Preduzeće</w:t>
            </w:r>
            <w:proofErr w:type="spellEnd"/>
          </w:p>
        </w:tc>
        <w:tc>
          <w:tcPr>
            <w:tcW w:w="5604" w:type="dxa"/>
            <w:gridSpan w:val="3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0656B86" w14:textId="77777777" w:rsidR="00945619" w:rsidRPr="00947693" w:rsidRDefault="00945619" w:rsidP="00C36AAF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945619" w:rsidRPr="002F0D99" w14:paraId="2AC1613E" w14:textId="77777777" w:rsidTr="00C36AAF">
        <w:trPr>
          <w:trHeight w:val="255"/>
        </w:trPr>
        <w:tc>
          <w:tcPr>
            <w:tcW w:w="0" w:type="auto"/>
            <w:vMerge/>
            <w:tcBorders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9AA2B6C" w14:textId="77777777" w:rsidR="00945619" w:rsidRPr="002F0D99" w:rsidRDefault="00945619" w:rsidP="00C3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050C9F2" w14:textId="710EBBE9" w:rsidR="00945619" w:rsidRPr="00DB532A" w:rsidRDefault="007C5664" w:rsidP="00C36AAF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67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Zadruga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65FF833" w14:textId="77777777" w:rsidR="00945619" w:rsidRPr="00947693" w:rsidRDefault="00945619" w:rsidP="00C36AAF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945619" w:rsidRPr="002F0D99" w14:paraId="1E8E7BAD" w14:textId="77777777" w:rsidTr="00C36AA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7BC6183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Ime i prezime odgovornog lica (zakonskog zastupnika, vlasnika ili odgovornog lica)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0F5BE32" w14:textId="77777777" w:rsidR="00945619" w:rsidRPr="00947693" w:rsidRDefault="00945619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945619" w:rsidRPr="002F0D99" w14:paraId="378B53CF" w14:textId="77777777" w:rsidTr="00C36AAF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B2B6AE5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Pozicija odgovornog lica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2BB0C53C" w14:textId="77777777" w:rsidR="00945619" w:rsidRPr="00947693" w:rsidRDefault="00945619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945619" w:rsidRPr="002F0D99" w14:paraId="231F867E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771AEAD6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Spol odgovornog lica/vlasnika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5EB00E40" w14:textId="77777777" w:rsidR="00945619" w:rsidRPr="00947693" w:rsidRDefault="00945619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Ž (   )     M (  )   </w:t>
            </w: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945619" w:rsidRPr="002F0D99" w14:paraId="78E7556D" w14:textId="77777777" w:rsidTr="00C36AAF">
        <w:trPr>
          <w:trHeight w:val="5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B775011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je  vlasnik/odgovorno lice osoba sa invaliditetom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B4749CE" w14:textId="77777777" w:rsidR="00945619" w:rsidRPr="00947693" w:rsidRDefault="00945619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Da (  )    Ne (  )   </w:t>
            </w: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945619" w:rsidRPr="002F0D99" w14:paraId="61F9C820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5DC51E86" w14:textId="77777777" w:rsidR="00945619" w:rsidRPr="002F0D99" w:rsidRDefault="00945619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Datum rođenja vlasnika/odgovornog lica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6E30D21E" w14:textId="77777777" w:rsidR="00945619" w:rsidRPr="00947693" w:rsidRDefault="00945619" w:rsidP="00C36AAF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945619" w:rsidRPr="002F0D99" w14:paraId="0F453A42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467F5DF3" w14:textId="1D4E16D9" w:rsidR="00945619" w:rsidRPr="002F0D99" w:rsidRDefault="007C5664" w:rsidP="00C36A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JIB</w:t>
            </w:r>
            <w:r w:rsidR="00945619"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F440374" w14:textId="77777777" w:rsidR="00945619" w:rsidRPr="00947693" w:rsidRDefault="00945619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7C5664" w:rsidRPr="002F0D99" w14:paraId="241E627A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39126C9" w14:textId="1C6989AA" w:rsidR="007C5664" w:rsidRDefault="007C5664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72899B79" w14:textId="77777777" w:rsidR="007C5664" w:rsidRPr="00947693" w:rsidRDefault="007C5664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D553D" w:rsidRPr="002F0D99" w14:paraId="468A0999" w14:textId="77777777" w:rsidTr="005D553D">
        <w:trPr>
          <w:trHeight w:val="120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478BB225" w14:textId="21B585CB" w:rsidR="005D553D" w:rsidRDefault="005D553D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Broj i struktura zaposlenih u momentu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podnošenja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prijave</w:t>
            </w:r>
          </w:p>
        </w:tc>
        <w:tc>
          <w:tcPr>
            <w:tcW w:w="4679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7009DE6" w14:textId="2695C941" w:rsidR="005D553D" w:rsidRPr="00947693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zaposleni</w:t>
            </w:r>
            <w:r w:rsidR="004679C0">
              <w:rPr>
                <w:rFonts w:asciiTheme="majorHAnsi" w:eastAsia="Times New Roman" w:hAnsiTheme="majorHAnsi" w:cstheme="majorHAnsi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553DFFC5" w14:textId="0D483AB3" w:rsidR="005D553D" w:rsidRPr="00947693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D553D" w:rsidRPr="002F0D99" w14:paraId="6B7A2F48" w14:textId="77777777" w:rsidTr="005D553D">
        <w:trPr>
          <w:trHeight w:val="120"/>
        </w:trPr>
        <w:tc>
          <w:tcPr>
            <w:tcW w:w="3684" w:type="dxa"/>
            <w:vMerge/>
            <w:tcBorders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4329C5A7" w14:textId="77777777" w:rsidR="005D553D" w:rsidRDefault="005D553D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679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490685E" w14:textId="54333653" w:rsidR="005D553D" w:rsidRPr="00947693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zaposlenih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žena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300A9AE" w14:textId="77777777" w:rsidR="005D553D" w:rsidRPr="00947693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D553D" w:rsidRPr="002F0D99" w14:paraId="41FAE131" w14:textId="77777777" w:rsidTr="005D553D">
        <w:trPr>
          <w:trHeight w:val="120"/>
        </w:trPr>
        <w:tc>
          <w:tcPr>
            <w:tcW w:w="3684" w:type="dxa"/>
            <w:vMerge/>
            <w:tcBorders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7B094994" w14:textId="77777777" w:rsidR="005D553D" w:rsidRDefault="005D553D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679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E58B1B2" w14:textId="675F9FF9" w:rsidR="005D553D" w:rsidRPr="00947693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zaposlenih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mladih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BA5C81E" w14:textId="77777777" w:rsidR="005D553D" w:rsidRPr="00947693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D553D" w:rsidRPr="002F0D99" w14:paraId="197FFD1C" w14:textId="77777777" w:rsidTr="005D553D">
        <w:trPr>
          <w:trHeight w:val="120"/>
        </w:trPr>
        <w:tc>
          <w:tcPr>
            <w:tcW w:w="3684" w:type="dxa"/>
            <w:vMerge/>
            <w:tcBorders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44B02D2F" w14:textId="77777777" w:rsidR="005D553D" w:rsidRDefault="005D553D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679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5C22DCE" w14:textId="1FDCCD44" w:rsidR="005D553D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zaposlenih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osoba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invaliditetom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7564077B" w14:textId="77777777" w:rsidR="005D553D" w:rsidRPr="00947693" w:rsidRDefault="005D553D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7C5664" w:rsidRPr="002F0D99" w14:paraId="34E84F75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71CC2AF2" w14:textId="58E26C83" w:rsidR="007C5664" w:rsidRDefault="007C5664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kooperanata u 2021. godini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0B2AD90" w14:textId="77777777" w:rsidR="007C5664" w:rsidRDefault="007C5664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40987C60" w14:textId="55F41ABD" w:rsidR="00CE2066" w:rsidRPr="00947693" w:rsidRDefault="00CE2066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7C5664" w:rsidRPr="002F0D99" w14:paraId="07914ED2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7941C4BA" w14:textId="4BD86E93" w:rsidR="007C5664" w:rsidRDefault="007C5664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aktivnih kooperanat</w:t>
            </w:r>
            <w:r w:rsidR="00D233A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 (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sa kojima imate potpisan ugovor) u 2022.</w:t>
            </w:r>
            <w:r w:rsidR="00DB532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godini</w:t>
            </w: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6B250DDA" w14:textId="77777777" w:rsidR="007C5664" w:rsidRPr="00947693" w:rsidRDefault="007C5664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7C5664" w:rsidRPr="002F0D99" w14:paraId="7F11191F" w14:textId="77777777" w:rsidTr="00C36AAF">
        <w:trPr>
          <w:trHeight w:val="120"/>
        </w:trPr>
        <w:tc>
          <w:tcPr>
            <w:tcW w:w="13042" w:type="dxa"/>
            <w:gridSpan w:val="6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2F5496" w:themeFill="accent1" w:themeFillShade="BF"/>
          </w:tcPr>
          <w:p w14:paraId="64E6A33C" w14:textId="2EA7BE09" w:rsidR="007C5664" w:rsidRPr="007C5664" w:rsidRDefault="007C5664" w:rsidP="007C566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7C566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Informacije</w:t>
            </w:r>
            <w:proofErr w:type="spellEnd"/>
            <w:r w:rsidRPr="007C566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o </w:t>
            </w:r>
            <w:proofErr w:type="spellStart"/>
            <w:r w:rsidRPr="007C5664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projektu</w:t>
            </w:r>
            <w:proofErr w:type="spellEnd"/>
          </w:p>
        </w:tc>
      </w:tr>
      <w:tr w:rsidR="007C5664" w:rsidRPr="002F0D99" w14:paraId="76F3A3DC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8DB7BBD" w14:textId="77777777" w:rsidR="007C5664" w:rsidRDefault="007C5664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0726CF84" w14:textId="77777777" w:rsidR="007C5664" w:rsidRPr="00947693" w:rsidRDefault="007C5664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7C5664" w:rsidRPr="002F0D99" w14:paraId="0202385B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1EF1901B" w14:textId="65703423" w:rsidR="007C5664" w:rsidRDefault="008477FE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Ukupan b</w:t>
            </w:r>
            <w:r w:rsidR="007C5664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roj kooperanata </w:t>
            </w:r>
            <w:proofErr w:type="spellStart"/>
            <w:r w:rsidR="007C5664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uključenih</w:t>
            </w:r>
            <w:proofErr w:type="spellEnd"/>
            <w:r w:rsidR="007C5664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u </w:t>
            </w:r>
            <w:proofErr w:type="spellStart"/>
            <w:r w:rsidR="007C5664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projekat</w:t>
            </w:r>
            <w:proofErr w:type="spellEnd"/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34321FFF" w14:textId="77777777" w:rsidR="007C5664" w:rsidRPr="00947693" w:rsidRDefault="007C5664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77FE" w:rsidRPr="002F0D99" w14:paraId="3BECA29B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2A2CD8D" w14:textId="19EA06AC" w:rsidR="008477FE" w:rsidRDefault="008477FE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Broj kooperanata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uključenih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u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projekat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koji su žene</w:t>
            </w: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AB44981" w14:textId="63EB0713" w:rsidR="008477FE" w:rsidRPr="008477FE" w:rsidRDefault="008477FE" w:rsidP="008477F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 w:rsidRPr="008477F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23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3174A4F2" w14:textId="77777777" w:rsidR="008477FE" w:rsidRPr="00947693" w:rsidRDefault="008477FE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62E8A28A" w14:textId="0D2425EF" w:rsidR="008477FE" w:rsidRDefault="008477FE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% 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odnosu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kooperanata</w:t>
            </w:r>
            <w:proofErr w:type="spellEnd"/>
          </w:p>
        </w:tc>
        <w:tc>
          <w:tcPr>
            <w:tcW w:w="234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1B0850B" w14:textId="77777777" w:rsidR="008477FE" w:rsidRPr="00947693" w:rsidRDefault="008477FE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77FE" w:rsidRPr="002F0D99" w14:paraId="394C2770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6F95922E" w14:textId="4916E88D" w:rsidR="008477FE" w:rsidRDefault="008477FE" w:rsidP="008477F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lastRenderedPageBreak/>
              <w:t xml:space="preserve">Broj kooperanata koji su uključeni u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projekat</w:t>
            </w:r>
            <w:proofErr w:type="spellEnd"/>
            <w:r w:rsidR="00DB532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a spadaju u grupu mladi</w:t>
            </w:r>
            <w:r w:rsidR="00CE2066"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2"/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5815F20F" w14:textId="2C6EB05F" w:rsidR="008477FE" w:rsidRPr="008477FE" w:rsidRDefault="008477FE" w:rsidP="008477F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 w:rsidRPr="008477F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23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5CF41352" w14:textId="77777777" w:rsidR="008477FE" w:rsidRPr="00947693" w:rsidRDefault="008477FE" w:rsidP="008477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1A9623E2" w14:textId="2D70E8FB" w:rsidR="008477FE" w:rsidRDefault="008477FE" w:rsidP="008477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% 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odnosu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kooperanata</w:t>
            </w:r>
            <w:proofErr w:type="spellEnd"/>
          </w:p>
        </w:tc>
        <w:tc>
          <w:tcPr>
            <w:tcW w:w="234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0CEB4895" w14:textId="77777777" w:rsidR="008477FE" w:rsidRPr="00947693" w:rsidRDefault="008477FE" w:rsidP="008477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477FE" w:rsidRPr="002F0D99" w14:paraId="1A250860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72D8D4D6" w14:textId="0EE43953" w:rsidR="008477FE" w:rsidRDefault="008477FE" w:rsidP="008477FE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Broj kooperanata koji su uključeni u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projekat</w:t>
            </w:r>
            <w:proofErr w:type="spellEnd"/>
            <w:r w:rsidR="00DB532A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,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a osoba su sa invaliditetom</w:t>
            </w: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36A1D71" w14:textId="0C09B475" w:rsidR="008477FE" w:rsidRPr="00C5700F" w:rsidRDefault="008477FE" w:rsidP="004679C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 w:rsidRPr="008477F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23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8F829BB" w14:textId="77777777" w:rsidR="008477FE" w:rsidRPr="00947693" w:rsidRDefault="008477FE" w:rsidP="008477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365AED3" w14:textId="6B5CB4E2" w:rsidR="008477FE" w:rsidRDefault="008477FE" w:rsidP="008477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% 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odnosu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kooperanata</w:t>
            </w:r>
            <w:proofErr w:type="spellEnd"/>
          </w:p>
        </w:tc>
        <w:tc>
          <w:tcPr>
            <w:tcW w:w="234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6EF0777E" w14:textId="77777777" w:rsidR="008477FE" w:rsidRPr="00947693" w:rsidRDefault="008477FE" w:rsidP="008477F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484" w:rsidRPr="002F0D99" w14:paraId="0FD7CB54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A1934E1" w14:textId="29D9C3E7" w:rsidR="00B12484" w:rsidRDefault="00B12484" w:rsidP="00B1248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Broj kooperanata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uključenih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u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projekat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koji imaju sjedište/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prebivalište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u JLS koja spada u nerazvijene/izrazito nerazvijene JLS</w:t>
            </w:r>
            <w:r>
              <w:rPr>
                <w:rStyle w:val="FootnoteReference"/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footnoteReference w:id="3"/>
            </w: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40E623F" w14:textId="7439624C" w:rsidR="00B12484" w:rsidRPr="008477FE" w:rsidRDefault="00B12484" w:rsidP="004679C0">
            <w:pPr>
              <w:pStyle w:val="ListParagraph"/>
              <w:spacing w:after="0" w:line="240" w:lineRule="auto"/>
              <w:ind w:left="-6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 w:rsidRPr="008477F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23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56DBE1CD" w14:textId="77777777" w:rsidR="00B12484" w:rsidRPr="00947693" w:rsidRDefault="00B12484" w:rsidP="00B124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4C726A49" w14:textId="587D0681" w:rsidR="00B12484" w:rsidRDefault="00B12484" w:rsidP="00B124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% 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odnosu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kooperanata</w:t>
            </w:r>
            <w:proofErr w:type="spellEnd"/>
          </w:p>
        </w:tc>
        <w:tc>
          <w:tcPr>
            <w:tcW w:w="234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5C64532D" w14:textId="77777777" w:rsidR="00B12484" w:rsidRPr="00947693" w:rsidRDefault="00B12484" w:rsidP="00B124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484" w:rsidRPr="002F0D99" w14:paraId="33D58170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C25CECB" w14:textId="22040D8D" w:rsidR="00B12484" w:rsidRDefault="00B12484" w:rsidP="00B12484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Broj kooperanata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uključenih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u 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projekat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koji imaju sjedište/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prebivalište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u JLS čije je sjedište na nadmorskoj visini iznad 600 m. </w:t>
            </w: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17AF440" w14:textId="3BD1B6F4" w:rsidR="00B12484" w:rsidRPr="008477FE" w:rsidRDefault="00B12484" w:rsidP="004679C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 w:rsidRPr="008477F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23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04F8FF10" w14:textId="77777777" w:rsidR="00B12484" w:rsidRPr="00947693" w:rsidRDefault="00B12484" w:rsidP="00B124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5F5DCB0C" w14:textId="77649045" w:rsidR="00B12484" w:rsidRDefault="00B12484" w:rsidP="00B124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% 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odnosu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ukupan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broj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kooperanata</w:t>
            </w:r>
            <w:proofErr w:type="spellEnd"/>
          </w:p>
        </w:tc>
        <w:tc>
          <w:tcPr>
            <w:tcW w:w="234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C437B14" w14:textId="77777777" w:rsidR="00B12484" w:rsidRPr="00947693" w:rsidRDefault="00B12484" w:rsidP="00B1248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700F" w:rsidRPr="002F0D99" w14:paraId="3663292F" w14:textId="77777777" w:rsidTr="00C36AAF">
        <w:trPr>
          <w:trHeight w:val="120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BA27CCC" w14:textId="1BDF22F6" w:rsidR="00C5700F" w:rsidRDefault="00C5700F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Struktura budžeta</w:t>
            </w:r>
            <w:r w:rsidR="008477FE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po izvoru financiranja</w:t>
            </w: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1E2687B5" w14:textId="62CBBE48" w:rsidR="00C5700F" w:rsidRPr="00C5700F" w:rsidRDefault="00C5700F" w:rsidP="00C5700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5700F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Iznos tražene financijske podrške (KM)</w:t>
            </w:r>
          </w:p>
        </w:tc>
        <w:tc>
          <w:tcPr>
            <w:tcW w:w="23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4730F130" w14:textId="77777777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BA18E63" w14:textId="4A88E064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Učešće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tražene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financijske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podrške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ukupnim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prihvatljivim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troškovima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%</w:t>
            </w:r>
          </w:p>
        </w:tc>
        <w:tc>
          <w:tcPr>
            <w:tcW w:w="234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639A6D62" w14:textId="5236DF6F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700F" w:rsidRPr="002F0D99" w14:paraId="2774DC1B" w14:textId="77777777" w:rsidTr="00C36AAF">
        <w:trPr>
          <w:trHeight w:val="120"/>
        </w:trPr>
        <w:tc>
          <w:tcPr>
            <w:tcW w:w="3684" w:type="dxa"/>
            <w:vMerge/>
            <w:tcBorders>
              <w:left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99CF5A2" w14:textId="77777777" w:rsidR="00C5700F" w:rsidRDefault="00C5700F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6587F28F" w14:textId="0669A63E" w:rsidR="00C5700F" w:rsidRPr="00C5700F" w:rsidRDefault="00C5700F" w:rsidP="00C5700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>Iznos</w:t>
            </w:r>
            <w:proofErr w:type="spellEnd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>sufinanciranja</w:t>
            </w:r>
            <w:proofErr w:type="spellEnd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>podnosioca</w:t>
            </w:r>
            <w:proofErr w:type="spellEnd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CE2066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proofErr w:type="spellEnd"/>
            <w:r w:rsidR="00CE206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>kooperanata</w:t>
            </w:r>
            <w:proofErr w:type="spellEnd"/>
            <w:r w:rsidRPr="00C5700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(KM)</w:t>
            </w:r>
          </w:p>
        </w:tc>
        <w:tc>
          <w:tcPr>
            <w:tcW w:w="2340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B714652" w14:textId="77777777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3A3809F" w14:textId="7C619B23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Učešće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sufinanciranja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podnosioca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B291D">
              <w:rPr>
                <w:rFonts w:asciiTheme="majorHAnsi" w:eastAsia="Times New Roman" w:hAnsiTheme="majorHAnsi" w:cs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kooperanata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ukupnim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prihvatljivim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troškovima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(%)</w:t>
            </w:r>
          </w:p>
        </w:tc>
        <w:tc>
          <w:tcPr>
            <w:tcW w:w="234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28A1C85" w14:textId="77777777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5700F" w:rsidRPr="002F0D99" w14:paraId="525E941A" w14:textId="77777777" w:rsidTr="00C36AAF">
        <w:trPr>
          <w:trHeight w:val="120"/>
        </w:trPr>
        <w:tc>
          <w:tcPr>
            <w:tcW w:w="3684" w:type="dxa"/>
            <w:vMerge/>
            <w:tcBorders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48482CB" w14:textId="77777777" w:rsidR="00C5700F" w:rsidRDefault="00C5700F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4679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40F2D3A2" w14:textId="7B8CD75C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Ukupni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prihvatljivi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troškovi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a+b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) KM</w:t>
            </w:r>
          </w:p>
        </w:tc>
        <w:tc>
          <w:tcPr>
            <w:tcW w:w="4679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D70905A" w14:textId="3252AEB3" w:rsidR="00C5700F" w:rsidRPr="00947693" w:rsidRDefault="00C5700F" w:rsidP="00C36AA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945619" w:rsidRPr="002F0D99" w14:paraId="17C39D11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2590C5FB" w14:textId="40983ABC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Oblik tražene podrške</w:t>
            </w:r>
            <w:r w:rsidR="00B12484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i iznos po vrsti podrške</w:t>
            </w:r>
          </w:p>
          <w:p w14:paraId="5106CF71" w14:textId="5A4CF92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0D510FD3" w14:textId="12A5AACF" w:rsidR="00945619" w:rsidRPr="000E1119" w:rsidRDefault="00945619" w:rsidP="009456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Nabavka mineralnog đubriva</w:t>
            </w:r>
            <w:r w:rsidR="00B12484" w:rsidRP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                          Iznos traženih sredstava za ovaj oblik podrške</w:t>
            </w:r>
            <w:r w:rsidR="00B12484" w:rsidRPr="000E1119">
              <w:rPr>
                <w:rStyle w:val="FootnoteReference"/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footnoteReference w:id="4"/>
            </w:r>
            <w:r w:rsidR="00B12484" w:rsidRP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_________KM</w:t>
            </w:r>
          </w:p>
          <w:p w14:paraId="79D8C919" w14:textId="35ED66F9" w:rsidR="00945619" w:rsidRPr="00FE7DBB" w:rsidRDefault="00945619" w:rsidP="0094561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FE7DB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Nabavka sistema za navodnjavanje</w:t>
            </w:r>
            <w:r w:rsidR="00B12484" w:rsidRPr="00FE7DB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                Iznos traženih sredstava za ovaj oblik podrške</w:t>
            </w:r>
            <w:r w:rsidR="00B12484" w:rsidRPr="000E1119">
              <w:rPr>
                <w:rStyle w:val="FootnoteReference"/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footnoteReference w:id="5"/>
            </w:r>
            <w:r w:rsidR="00B12484" w:rsidRP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_________KM</w:t>
            </w:r>
          </w:p>
          <w:p w14:paraId="0CA7ADCF" w14:textId="394829F4" w:rsidR="00945619" w:rsidRPr="00011C38" w:rsidRDefault="00945619" w:rsidP="00011C3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FE7DB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Nabavka </w:t>
            </w:r>
            <w:r w:rsidR="00D233AE" w:rsidRPr="00FE7DBB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sistema </w:t>
            </w:r>
            <w:r w:rsidR="00D233AE" w:rsidRPr="00011C3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>za zaštitu od mraza</w:t>
            </w:r>
            <w:r w:rsidR="00D233AE" w:rsidRPr="00011C38">
              <w:rPr>
                <w:rStyle w:val="FootnoteReference"/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footnoteReference w:id="6"/>
            </w:r>
            <w:r w:rsidR="00D233AE" w:rsidRPr="00011C38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val="bs-Latn-BA"/>
              </w:rPr>
              <w:t xml:space="preserve">      </w:t>
            </w:r>
            <w:r w:rsidR="00B12484" w:rsidRP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  </w:t>
            </w:r>
            <w:r w:rsid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</w:t>
            </w:r>
            <w:r w:rsidR="00B12484" w:rsidRP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Iznos traženih sredstava za ovaj oblik podrške</w:t>
            </w:r>
            <w:r w:rsidR="00B12484" w:rsidRPr="000E1119">
              <w:rPr>
                <w:rStyle w:val="FootnoteReference"/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footnoteReference w:id="7"/>
            </w:r>
            <w:r w:rsidR="00B12484" w:rsidRPr="000E1119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_________KM</w:t>
            </w:r>
          </w:p>
        </w:tc>
      </w:tr>
      <w:tr w:rsidR="00945619" w:rsidRPr="002F0D99" w14:paraId="0D097B39" w14:textId="77777777" w:rsidTr="00C36AAF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E13240C" w14:textId="37C562E5" w:rsidR="00945619" w:rsidRDefault="00B12484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Z</w:t>
            </w:r>
            <w:r w:rsidR="0094561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 koju vrstu proizvodnje će biti korištena tražena podrška.</w:t>
            </w:r>
          </w:p>
          <w:p w14:paraId="0F5A9B42" w14:textId="77777777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20B563F1" w14:textId="1A995018" w:rsidR="00945619" w:rsidRDefault="00945619" w:rsidP="00C36AA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</w:tc>
        <w:tc>
          <w:tcPr>
            <w:tcW w:w="9358" w:type="dxa"/>
            <w:gridSpan w:val="5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69C7D9DB" w14:textId="2B95CD80" w:rsidR="00945619" w:rsidRPr="00011C38" w:rsidRDefault="00D21E68" w:rsidP="00D21E6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val="bs-Latn-BA"/>
              </w:rPr>
            </w:pPr>
            <w:r w:rsidRPr="00011C38">
              <w:rPr>
                <w:rFonts w:asciiTheme="majorHAnsi" w:eastAsia="Calibri" w:hAnsiTheme="majorHAnsi" w:cstheme="majorHAnsi"/>
                <w:sz w:val="20"/>
                <w:szCs w:val="20"/>
                <w:lang w:val="bs-Latn-BA"/>
              </w:rPr>
              <w:t>Proizvodnja žitarica i uljarica</w:t>
            </w:r>
            <w:r w:rsidRPr="00011C38">
              <w:rPr>
                <w:rStyle w:val="FootnoteReference"/>
                <w:rFonts w:asciiTheme="majorHAnsi" w:eastAsia="Calibri" w:hAnsiTheme="majorHAnsi" w:cstheme="majorHAnsi"/>
                <w:sz w:val="20"/>
                <w:szCs w:val="20"/>
                <w:lang w:val="bs-Latn-BA"/>
              </w:rPr>
              <w:footnoteReference w:id="8"/>
            </w:r>
            <w:r w:rsidR="00945619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;</w:t>
            </w:r>
            <w:r w:rsidR="00B12484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             </w:t>
            </w:r>
            <w:r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                                          </w:t>
            </w:r>
            <w:r w:rsid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="00B12484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Iznos________KM</w:t>
            </w:r>
            <w:proofErr w:type="spellEnd"/>
          </w:p>
          <w:p w14:paraId="32FDA770" w14:textId="41FB18DA" w:rsidR="00945619" w:rsidRPr="00CB35C5" w:rsidRDefault="00D21E68" w:rsidP="000822E7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011C38">
              <w:rPr>
                <w:rFonts w:asciiTheme="majorHAnsi" w:eastAsia="Calibri" w:hAnsiTheme="majorHAnsi" w:cstheme="majorHAnsi"/>
                <w:sz w:val="20"/>
                <w:szCs w:val="20"/>
                <w:lang w:val="bs-Latn-BA"/>
              </w:rPr>
              <w:t xml:space="preserve">Proizvodnja mlijeka </w:t>
            </w:r>
            <w:r w:rsidR="00B12484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                                                        </w:t>
            </w:r>
            <w:r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</w:t>
            </w:r>
            <w:r w:rsidR="00B12484" w:rsidRPr="00FE7DBB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</w:t>
            </w:r>
            <w:r w:rsidRPr="00FE7DBB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   </w:t>
            </w:r>
            <w:proofErr w:type="spellStart"/>
            <w:r w:rsidR="00B12484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Iznos________KM</w:t>
            </w:r>
            <w:proofErr w:type="spellEnd"/>
          </w:p>
          <w:p w14:paraId="6026F6FF" w14:textId="00AFCE49" w:rsidR="00D21E68" w:rsidRPr="00011C38" w:rsidRDefault="00D21E68" w:rsidP="00D21E68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val="bs-Latn-BA"/>
              </w:rPr>
            </w:pPr>
            <w:r w:rsidRPr="00011C38">
              <w:rPr>
                <w:rFonts w:asciiTheme="majorHAnsi" w:eastAsia="Calibri" w:hAnsiTheme="majorHAnsi" w:cstheme="majorHAnsi"/>
                <w:sz w:val="20"/>
                <w:szCs w:val="20"/>
                <w:lang w:val="bs-Latn-BA"/>
              </w:rPr>
              <w:t>(kroz isključivo proizvodnje žitarica i/ili uljarica i/ili krmnog bilja);</w:t>
            </w:r>
          </w:p>
          <w:p w14:paraId="7C47FB3D" w14:textId="15A4357B" w:rsidR="00D21E68" w:rsidRPr="00FE7DBB" w:rsidRDefault="00D21E68" w:rsidP="00D21E68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011C38">
              <w:rPr>
                <w:rFonts w:asciiTheme="majorHAnsi" w:eastAsia="Calibri" w:hAnsiTheme="majorHAnsi" w:cstheme="majorHAnsi"/>
                <w:sz w:val="20"/>
                <w:szCs w:val="20"/>
                <w:lang w:val="bs-Latn-BA"/>
              </w:rPr>
              <w:t xml:space="preserve">Proizvodnja mesa          </w:t>
            </w:r>
            <w:r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                                                                </w:t>
            </w:r>
            <w:r w:rsidRPr="00FE7DBB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    </w:t>
            </w:r>
            <w:proofErr w:type="spellStart"/>
            <w:r w:rsidRPr="00FE7DBB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Iznos________KM</w:t>
            </w:r>
            <w:proofErr w:type="spellEnd"/>
          </w:p>
          <w:p w14:paraId="707E42E0" w14:textId="77777777" w:rsidR="00D21E68" w:rsidRPr="00CB35C5" w:rsidRDefault="00D21E68" w:rsidP="00D21E68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011C38">
              <w:rPr>
                <w:rFonts w:asciiTheme="majorHAnsi" w:eastAsia="Calibri" w:hAnsiTheme="majorHAnsi" w:cstheme="majorHAnsi"/>
                <w:sz w:val="20"/>
                <w:szCs w:val="20"/>
                <w:lang w:val="bs-Latn-BA"/>
              </w:rPr>
              <w:t>(kroz isključivo proizvodnje žitarica i/ili uljarica i/ili krmnog bilja);</w:t>
            </w:r>
          </w:p>
          <w:p w14:paraId="3E112BFF" w14:textId="2DEA6F5B" w:rsidR="00945619" w:rsidRPr="00CB35C5" w:rsidRDefault="00945619" w:rsidP="00D21E68">
            <w:pPr>
              <w:pStyle w:val="Buleticandara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Uzgoj krošnjastog voća, uključujući grožđe i masline;</w:t>
            </w:r>
            <w:r w:rsidR="00B12484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                         </w:t>
            </w:r>
            <w:r w:rsidR="00D21E68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   </w:t>
            </w:r>
            <w:proofErr w:type="spellStart"/>
            <w:r w:rsidR="00B12484" w:rsidRPr="00CB35C5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Iznos________KM</w:t>
            </w:r>
            <w:proofErr w:type="spellEnd"/>
          </w:p>
          <w:p w14:paraId="33D1A73C" w14:textId="54244435" w:rsidR="00D21E68" w:rsidRPr="00947693" w:rsidRDefault="00D21E68" w:rsidP="00D21E68">
            <w:pPr>
              <w:pStyle w:val="Buleticandara"/>
              <w:widowControl w:val="0"/>
              <w:spacing w:after="0" w:line="240" w:lineRule="auto"/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</w:pPr>
            <w:r w:rsidRPr="00011C38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(isključivo na otvorenom prostoru</w:t>
            </w:r>
            <w:r w:rsidR="00173FAB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)</w:t>
            </w:r>
          </w:p>
        </w:tc>
      </w:tr>
    </w:tbl>
    <w:p w14:paraId="32899C9B" w14:textId="17D7F255" w:rsidR="00F97D95" w:rsidRDefault="002F0D99" w:rsidP="004679C0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</w:rPr>
      </w:pPr>
      <w:r w:rsidRPr="000B2D7B">
        <w:rPr>
          <w:rFonts w:ascii="Calibri Light" w:eastAsia="Times New Roman" w:hAnsi="Calibri Light" w:cs="Calibri Light"/>
          <w:sz w:val="20"/>
          <w:szCs w:val="20"/>
        </w:rPr>
        <w:t> </w:t>
      </w:r>
    </w:p>
    <w:p w14:paraId="527854CF" w14:textId="6D5A704C" w:rsidR="00CE2066" w:rsidRDefault="00CE2066" w:rsidP="004679C0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</w:rPr>
      </w:pPr>
    </w:p>
    <w:p w14:paraId="4193116A" w14:textId="046D4EC7" w:rsidR="00CE2066" w:rsidRDefault="00CE2066" w:rsidP="004679C0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</w:rPr>
      </w:pPr>
    </w:p>
    <w:p w14:paraId="7073CDFB" w14:textId="77777777" w:rsidR="00CE2066" w:rsidRDefault="00CE2066" w:rsidP="004679C0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</w:rPr>
      </w:pPr>
    </w:p>
    <w:p w14:paraId="6659FB3B" w14:textId="77777777" w:rsidR="00CE2066" w:rsidRDefault="00CE2066" w:rsidP="00CE206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</w:rPr>
        <w:t> </w:t>
      </w:r>
    </w:p>
    <w:p w14:paraId="77554E8D" w14:textId="50D318AF" w:rsidR="00CE2066" w:rsidRPr="004679C0" w:rsidRDefault="00CE2066" w:rsidP="00C36AAF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 Light" w:eastAsia="Times New Roman" w:hAnsi="Calibri Light" w:cs="Calibri Light"/>
          <w:lang w:val="bs-Latn-BA"/>
        </w:rPr>
        <w:t>(mjesto, datum)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 Light" w:eastAsia="Times New Roman" w:hAnsi="Calibri Light" w:cs="Calibri Light"/>
          <w:lang w:val="bs-Latn-BA"/>
        </w:rPr>
        <w:t>M.P.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 Light" w:eastAsia="Times New Roman" w:hAnsi="Calibri Light" w:cs="Calibri Light"/>
          <w:lang w:val="bs-Latn-BA"/>
        </w:rPr>
        <w:t>Potpis odgovorne osobe</w:t>
      </w:r>
    </w:p>
    <w:sectPr w:rsidR="00CE2066" w:rsidRPr="004679C0" w:rsidSect="00467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0DFB" w14:textId="77777777" w:rsidR="00894DBA" w:rsidRDefault="00894DBA" w:rsidP="00945619">
      <w:pPr>
        <w:spacing w:after="0" w:line="240" w:lineRule="auto"/>
      </w:pPr>
      <w:r>
        <w:separator/>
      </w:r>
    </w:p>
  </w:endnote>
  <w:endnote w:type="continuationSeparator" w:id="0">
    <w:p w14:paraId="616AEEE4" w14:textId="77777777" w:rsidR="00894DBA" w:rsidRDefault="00894DBA" w:rsidP="00945619">
      <w:pPr>
        <w:spacing w:after="0" w:line="240" w:lineRule="auto"/>
      </w:pPr>
      <w:r>
        <w:continuationSeparator/>
      </w:r>
    </w:p>
  </w:endnote>
  <w:endnote w:type="continuationNotice" w:id="1">
    <w:p w14:paraId="77F652D9" w14:textId="77777777" w:rsidR="00894DBA" w:rsidRDefault="00894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68E1" w14:textId="77777777" w:rsidR="00894DBA" w:rsidRDefault="00894DBA" w:rsidP="00945619">
      <w:pPr>
        <w:spacing w:after="0" w:line="240" w:lineRule="auto"/>
      </w:pPr>
      <w:r>
        <w:separator/>
      </w:r>
    </w:p>
  </w:footnote>
  <w:footnote w:type="continuationSeparator" w:id="0">
    <w:p w14:paraId="241EB6D7" w14:textId="77777777" w:rsidR="00894DBA" w:rsidRDefault="00894DBA" w:rsidP="00945619">
      <w:pPr>
        <w:spacing w:after="0" w:line="240" w:lineRule="auto"/>
      </w:pPr>
      <w:r>
        <w:continuationSeparator/>
      </w:r>
    </w:p>
  </w:footnote>
  <w:footnote w:type="continuationNotice" w:id="1">
    <w:p w14:paraId="7B0D458D" w14:textId="77777777" w:rsidR="00894DBA" w:rsidRDefault="00894DBA">
      <w:pPr>
        <w:spacing w:after="0" w:line="240" w:lineRule="auto"/>
      </w:pPr>
    </w:p>
  </w:footnote>
  <w:footnote w:id="2">
    <w:p w14:paraId="69D761CA" w14:textId="201E54A0" w:rsidR="00CE2066" w:rsidRPr="00011C38" w:rsidRDefault="00CE2066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011C3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11C38">
        <w:rPr>
          <w:rFonts w:asciiTheme="majorHAnsi" w:hAnsiTheme="majorHAnsi" w:cstheme="majorHAnsi"/>
          <w:sz w:val="16"/>
          <w:szCs w:val="16"/>
        </w:rPr>
        <w:t xml:space="preserve"> M</w:t>
      </w:r>
      <w:r w:rsidRPr="00011C38">
        <w:rPr>
          <w:rFonts w:asciiTheme="majorHAnsi" w:eastAsia="Times New Roman" w:hAnsiTheme="majorHAnsi" w:cstheme="majorHAnsi"/>
          <w:sz w:val="16"/>
          <w:szCs w:val="16"/>
          <w:lang w:val="bs-Latn-BA"/>
        </w:rPr>
        <w:t>lada osoba-osobe koje imaju manje od 40 godina u momentu objave javnog poziva</w:t>
      </w:r>
    </w:p>
  </w:footnote>
  <w:footnote w:id="3">
    <w:p w14:paraId="223D4B9D" w14:textId="3CA0E54D" w:rsidR="00B12484" w:rsidRPr="00011C38" w:rsidRDefault="00B12484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011C3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11C38">
        <w:rPr>
          <w:rFonts w:asciiTheme="majorHAnsi" w:hAnsiTheme="majorHAnsi" w:cstheme="majorHAnsi"/>
          <w:sz w:val="16"/>
          <w:szCs w:val="16"/>
        </w:rPr>
        <w:t xml:space="preserve"> </w:t>
      </w:r>
      <w:r w:rsidRPr="00011C38">
        <w:rPr>
          <w:rFonts w:asciiTheme="majorHAnsi" w:hAnsiTheme="majorHAnsi" w:cstheme="majorHAnsi"/>
          <w:sz w:val="16"/>
          <w:szCs w:val="16"/>
          <w:lang w:val="bs-Latn-BA"/>
        </w:rPr>
        <w:t>Lista JLS u Smjernicama</w:t>
      </w:r>
    </w:p>
  </w:footnote>
  <w:footnote w:id="4">
    <w:p w14:paraId="70E5DB10" w14:textId="67DE7EA7" w:rsidR="00B12484" w:rsidRPr="00011C38" w:rsidRDefault="00B12484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011C3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11C38">
        <w:rPr>
          <w:rFonts w:asciiTheme="majorHAnsi" w:hAnsiTheme="majorHAnsi" w:cstheme="majorHAnsi"/>
          <w:sz w:val="16"/>
          <w:szCs w:val="16"/>
        </w:rPr>
        <w:t xml:space="preserve"> Z</w:t>
      </w:r>
      <w:r w:rsidRPr="00011C38">
        <w:rPr>
          <w:rFonts w:asciiTheme="majorHAnsi" w:eastAsia="Times New Roman" w:hAnsiTheme="majorHAnsi" w:cstheme="majorHAnsi"/>
          <w:sz w:val="16"/>
          <w:szCs w:val="16"/>
          <w:lang w:val="bs-Latn-BA"/>
        </w:rPr>
        <w:t>birno na nivou projekta</w:t>
      </w:r>
    </w:p>
  </w:footnote>
  <w:footnote w:id="5">
    <w:p w14:paraId="54015B10" w14:textId="0CDBAB9D" w:rsidR="00B12484" w:rsidRPr="00011C38" w:rsidRDefault="00B12484" w:rsidP="00B12484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011C3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11C38">
        <w:rPr>
          <w:rFonts w:asciiTheme="majorHAnsi" w:hAnsiTheme="majorHAnsi" w:cstheme="majorHAnsi"/>
          <w:sz w:val="16"/>
          <w:szCs w:val="16"/>
        </w:rPr>
        <w:t xml:space="preserve"> </w:t>
      </w:r>
      <w:r w:rsidR="004679C0" w:rsidRPr="00011C38">
        <w:rPr>
          <w:rFonts w:asciiTheme="majorHAnsi" w:hAnsiTheme="majorHAnsi" w:cstheme="majorHAnsi"/>
          <w:sz w:val="16"/>
          <w:szCs w:val="16"/>
        </w:rPr>
        <w:t>Z</w:t>
      </w:r>
      <w:r w:rsidRPr="00011C38">
        <w:rPr>
          <w:rFonts w:asciiTheme="majorHAnsi" w:eastAsia="Times New Roman" w:hAnsiTheme="majorHAnsi" w:cstheme="majorHAnsi"/>
          <w:sz w:val="16"/>
          <w:szCs w:val="16"/>
          <w:lang w:val="bs-Latn-BA"/>
        </w:rPr>
        <w:t>birno na nivou projekta</w:t>
      </w:r>
    </w:p>
  </w:footnote>
  <w:footnote w:id="6">
    <w:p w14:paraId="3D76B7E3" w14:textId="77777777" w:rsidR="00D233AE" w:rsidRPr="00011C38" w:rsidRDefault="00D233AE" w:rsidP="00D233AE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011C3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11C38">
        <w:rPr>
          <w:rFonts w:asciiTheme="majorHAnsi" w:hAnsiTheme="majorHAnsi" w:cstheme="majorHAnsi"/>
          <w:sz w:val="16"/>
          <w:szCs w:val="16"/>
        </w:rPr>
        <w:t xml:space="preserve"> </w:t>
      </w:r>
      <w:r w:rsidRPr="00011C38">
        <w:rPr>
          <w:rFonts w:asciiTheme="majorHAnsi" w:hAnsiTheme="majorHAnsi" w:cstheme="majorHAnsi"/>
          <w:sz w:val="16"/>
          <w:szCs w:val="16"/>
          <w:lang w:val="bs-Latn-BA"/>
        </w:rPr>
        <w:t>Antifrost sistem</w:t>
      </w:r>
    </w:p>
  </w:footnote>
  <w:footnote w:id="7">
    <w:p w14:paraId="714DF497" w14:textId="62535EE7" w:rsidR="00B12484" w:rsidRPr="00011C38" w:rsidRDefault="00B12484" w:rsidP="00B12484">
      <w:pPr>
        <w:pStyle w:val="FootnoteText"/>
        <w:rPr>
          <w:rFonts w:asciiTheme="majorHAnsi" w:hAnsiTheme="majorHAnsi" w:cstheme="majorHAnsi"/>
          <w:sz w:val="16"/>
          <w:szCs w:val="16"/>
          <w:lang w:val="bs-Latn-BA"/>
        </w:rPr>
      </w:pPr>
      <w:r w:rsidRPr="00011C3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11C38">
        <w:rPr>
          <w:rFonts w:asciiTheme="majorHAnsi" w:hAnsiTheme="majorHAnsi" w:cstheme="majorHAnsi"/>
          <w:sz w:val="16"/>
          <w:szCs w:val="16"/>
        </w:rPr>
        <w:t xml:space="preserve"> Z</w:t>
      </w:r>
      <w:r w:rsidRPr="00011C38">
        <w:rPr>
          <w:rFonts w:asciiTheme="majorHAnsi" w:eastAsia="Times New Roman" w:hAnsiTheme="majorHAnsi" w:cstheme="majorHAnsi"/>
          <w:sz w:val="16"/>
          <w:szCs w:val="16"/>
          <w:lang w:val="bs-Latn-BA"/>
        </w:rPr>
        <w:t>birno na nivou projekta</w:t>
      </w:r>
    </w:p>
  </w:footnote>
  <w:footnote w:id="8">
    <w:p w14:paraId="708C3BEB" w14:textId="77777777" w:rsidR="00D21E68" w:rsidRPr="00537E12" w:rsidRDefault="00D21E68" w:rsidP="00D21E68">
      <w:pPr>
        <w:pStyle w:val="FootnoteText"/>
        <w:rPr>
          <w:sz w:val="16"/>
          <w:szCs w:val="16"/>
          <w:lang w:val="bs-Latn-BA"/>
        </w:rPr>
      </w:pPr>
      <w:r w:rsidRPr="00011C38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011C38">
        <w:rPr>
          <w:rFonts w:asciiTheme="majorHAnsi" w:hAnsiTheme="majorHAnsi" w:cstheme="majorHAnsi"/>
          <w:sz w:val="16"/>
          <w:szCs w:val="16"/>
        </w:rPr>
        <w:t xml:space="preserve"> </w:t>
      </w:r>
      <w:r w:rsidRPr="00011C38">
        <w:rPr>
          <w:rFonts w:asciiTheme="majorHAnsi" w:hAnsiTheme="majorHAnsi" w:cstheme="majorHAnsi"/>
          <w:sz w:val="16"/>
          <w:szCs w:val="16"/>
          <w:lang w:val="bs-Latn-BA"/>
        </w:rPr>
        <w:t>Uključuje i poljoprivredne proizvođače koji su u registar poljoprivrednih gazdinstava upisani kao proizvođači povrća koji za potrebe plodoreda proizvode ozime žitarice.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26"/>
    <w:multiLevelType w:val="multilevel"/>
    <w:tmpl w:val="A6C4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D53E0"/>
    <w:multiLevelType w:val="multilevel"/>
    <w:tmpl w:val="23224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9610B"/>
    <w:multiLevelType w:val="multilevel"/>
    <w:tmpl w:val="76C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25A4D"/>
    <w:multiLevelType w:val="multilevel"/>
    <w:tmpl w:val="2A50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E4B85"/>
    <w:multiLevelType w:val="multilevel"/>
    <w:tmpl w:val="EB3E3FBA"/>
    <w:lvl w:ilvl="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0A6323E5"/>
    <w:multiLevelType w:val="multilevel"/>
    <w:tmpl w:val="73A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15E93"/>
    <w:multiLevelType w:val="multilevel"/>
    <w:tmpl w:val="D56E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B5FB2"/>
    <w:multiLevelType w:val="multilevel"/>
    <w:tmpl w:val="53BA7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AF26CA4"/>
    <w:multiLevelType w:val="multilevel"/>
    <w:tmpl w:val="3CB2D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F4501"/>
    <w:multiLevelType w:val="multilevel"/>
    <w:tmpl w:val="D3E80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50399"/>
    <w:multiLevelType w:val="multilevel"/>
    <w:tmpl w:val="605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D395D"/>
    <w:multiLevelType w:val="multilevel"/>
    <w:tmpl w:val="E27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8652A"/>
    <w:multiLevelType w:val="multilevel"/>
    <w:tmpl w:val="6EC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4F388E"/>
    <w:multiLevelType w:val="hybridMultilevel"/>
    <w:tmpl w:val="FAFAF620"/>
    <w:lvl w:ilvl="0" w:tplc="C34E2AEC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9B1E80"/>
    <w:multiLevelType w:val="multilevel"/>
    <w:tmpl w:val="8EA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904D7"/>
    <w:multiLevelType w:val="multilevel"/>
    <w:tmpl w:val="D0F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C255E5"/>
    <w:multiLevelType w:val="multilevel"/>
    <w:tmpl w:val="D82CA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24B59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254F24"/>
    <w:multiLevelType w:val="multilevel"/>
    <w:tmpl w:val="A6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333BD"/>
    <w:multiLevelType w:val="multilevel"/>
    <w:tmpl w:val="33944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80128"/>
    <w:multiLevelType w:val="hybridMultilevel"/>
    <w:tmpl w:val="1C06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D6DE5"/>
    <w:multiLevelType w:val="multilevel"/>
    <w:tmpl w:val="5DC0F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C7247"/>
    <w:multiLevelType w:val="multilevel"/>
    <w:tmpl w:val="B7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7B3FA0"/>
    <w:multiLevelType w:val="hybridMultilevel"/>
    <w:tmpl w:val="32F8AF02"/>
    <w:lvl w:ilvl="0" w:tplc="C562F65E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F34B9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70387B"/>
    <w:multiLevelType w:val="multilevel"/>
    <w:tmpl w:val="12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77CB0"/>
    <w:multiLevelType w:val="multilevel"/>
    <w:tmpl w:val="9404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D3D32"/>
    <w:multiLevelType w:val="multilevel"/>
    <w:tmpl w:val="C5480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14"/>
  </w:num>
  <w:num w:numId="5">
    <w:abstractNumId w:val="24"/>
  </w:num>
  <w:num w:numId="6">
    <w:abstractNumId w:val="8"/>
  </w:num>
  <w:num w:numId="7">
    <w:abstractNumId w:val="11"/>
  </w:num>
  <w:num w:numId="8">
    <w:abstractNumId w:val="22"/>
  </w:num>
  <w:num w:numId="9">
    <w:abstractNumId w:val="15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5"/>
  </w:num>
  <w:num w:numId="15">
    <w:abstractNumId w:val="25"/>
  </w:num>
  <w:num w:numId="16">
    <w:abstractNumId w:val="26"/>
  </w:num>
  <w:num w:numId="17">
    <w:abstractNumId w:val="10"/>
  </w:num>
  <w:num w:numId="18">
    <w:abstractNumId w:val="9"/>
  </w:num>
  <w:num w:numId="19">
    <w:abstractNumId w:val="3"/>
  </w:num>
  <w:num w:numId="20">
    <w:abstractNumId w:val="0"/>
  </w:num>
  <w:num w:numId="21">
    <w:abstractNumId w:val="6"/>
  </w:num>
  <w:num w:numId="22">
    <w:abstractNumId w:val="16"/>
  </w:num>
  <w:num w:numId="23">
    <w:abstractNumId w:val="1"/>
  </w:num>
  <w:num w:numId="24">
    <w:abstractNumId w:val="23"/>
  </w:num>
  <w:num w:numId="25">
    <w:abstractNumId w:val="4"/>
  </w:num>
  <w:num w:numId="26">
    <w:abstractNumId w:val="20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99"/>
    <w:rsid w:val="00011C38"/>
    <w:rsid w:val="00036751"/>
    <w:rsid w:val="0004494D"/>
    <w:rsid w:val="00045861"/>
    <w:rsid w:val="00085C73"/>
    <w:rsid w:val="000A360D"/>
    <w:rsid w:val="000A3DB4"/>
    <w:rsid w:val="000B2D7B"/>
    <w:rsid w:val="000B62F1"/>
    <w:rsid w:val="000C38D1"/>
    <w:rsid w:val="000C3EA2"/>
    <w:rsid w:val="000E1119"/>
    <w:rsid w:val="000F4AB0"/>
    <w:rsid w:val="00105696"/>
    <w:rsid w:val="00111EA6"/>
    <w:rsid w:val="00134A06"/>
    <w:rsid w:val="00144A6F"/>
    <w:rsid w:val="001556EF"/>
    <w:rsid w:val="00172627"/>
    <w:rsid w:val="00173FAB"/>
    <w:rsid w:val="001875CC"/>
    <w:rsid w:val="00191385"/>
    <w:rsid w:val="001934B4"/>
    <w:rsid w:val="001B1820"/>
    <w:rsid w:val="00221AD1"/>
    <w:rsid w:val="00245A3C"/>
    <w:rsid w:val="002827D6"/>
    <w:rsid w:val="002917BE"/>
    <w:rsid w:val="002B642F"/>
    <w:rsid w:val="002F0D99"/>
    <w:rsid w:val="002F37EA"/>
    <w:rsid w:val="003217A4"/>
    <w:rsid w:val="0039176F"/>
    <w:rsid w:val="003B04B2"/>
    <w:rsid w:val="003C4105"/>
    <w:rsid w:val="003C6FAE"/>
    <w:rsid w:val="003E489D"/>
    <w:rsid w:val="00407710"/>
    <w:rsid w:val="0041160E"/>
    <w:rsid w:val="00426064"/>
    <w:rsid w:val="004679C0"/>
    <w:rsid w:val="0047718B"/>
    <w:rsid w:val="00497964"/>
    <w:rsid w:val="004C2C87"/>
    <w:rsid w:val="004C53D8"/>
    <w:rsid w:val="004D4814"/>
    <w:rsid w:val="004E464A"/>
    <w:rsid w:val="00501A5D"/>
    <w:rsid w:val="00507EBA"/>
    <w:rsid w:val="005404F1"/>
    <w:rsid w:val="00554C7E"/>
    <w:rsid w:val="005748B1"/>
    <w:rsid w:val="00586F51"/>
    <w:rsid w:val="005C14A0"/>
    <w:rsid w:val="005C319D"/>
    <w:rsid w:val="005C5EE6"/>
    <w:rsid w:val="005D167E"/>
    <w:rsid w:val="005D1B31"/>
    <w:rsid w:val="005D553D"/>
    <w:rsid w:val="005E0C3A"/>
    <w:rsid w:val="00603C28"/>
    <w:rsid w:val="00604804"/>
    <w:rsid w:val="00610DA1"/>
    <w:rsid w:val="00616B0C"/>
    <w:rsid w:val="00651CA7"/>
    <w:rsid w:val="00666482"/>
    <w:rsid w:val="00667255"/>
    <w:rsid w:val="006B291D"/>
    <w:rsid w:val="006C306B"/>
    <w:rsid w:val="007007E2"/>
    <w:rsid w:val="00713E42"/>
    <w:rsid w:val="00737927"/>
    <w:rsid w:val="007406A1"/>
    <w:rsid w:val="007831CA"/>
    <w:rsid w:val="0079037D"/>
    <w:rsid w:val="0079565C"/>
    <w:rsid w:val="007A0691"/>
    <w:rsid w:val="007A7290"/>
    <w:rsid w:val="007C5664"/>
    <w:rsid w:val="008143C8"/>
    <w:rsid w:val="00823E55"/>
    <w:rsid w:val="008275FE"/>
    <w:rsid w:val="00833DA1"/>
    <w:rsid w:val="00843AE1"/>
    <w:rsid w:val="00844B8C"/>
    <w:rsid w:val="008477FE"/>
    <w:rsid w:val="00864864"/>
    <w:rsid w:val="008940D3"/>
    <w:rsid w:val="00894DBA"/>
    <w:rsid w:val="00895998"/>
    <w:rsid w:val="008B348A"/>
    <w:rsid w:val="008E6254"/>
    <w:rsid w:val="00901D22"/>
    <w:rsid w:val="009056EF"/>
    <w:rsid w:val="00920FA6"/>
    <w:rsid w:val="00927041"/>
    <w:rsid w:val="00945619"/>
    <w:rsid w:val="00946210"/>
    <w:rsid w:val="009C7409"/>
    <w:rsid w:val="009E6338"/>
    <w:rsid w:val="00A01D90"/>
    <w:rsid w:val="00A04E44"/>
    <w:rsid w:val="00A106CD"/>
    <w:rsid w:val="00A4264E"/>
    <w:rsid w:val="00A66108"/>
    <w:rsid w:val="00A70E6F"/>
    <w:rsid w:val="00A7472A"/>
    <w:rsid w:val="00A84EA4"/>
    <w:rsid w:val="00A95D83"/>
    <w:rsid w:val="00A9608C"/>
    <w:rsid w:val="00AA19DA"/>
    <w:rsid w:val="00AD1165"/>
    <w:rsid w:val="00AF6F37"/>
    <w:rsid w:val="00B0477C"/>
    <w:rsid w:val="00B061B0"/>
    <w:rsid w:val="00B12484"/>
    <w:rsid w:val="00B234C5"/>
    <w:rsid w:val="00B451D0"/>
    <w:rsid w:val="00B5191C"/>
    <w:rsid w:val="00BB0226"/>
    <w:rsid w:val="00BB13CF"/>
    <w:rsid w:val="00BD50F7"/>
    <w:rsid w:val="00C15820"/>
    <w:rsid w:val="00C16E84"/>
    <w:rsid w:val="00C35EE3"/>
    <w:rsid w:val="00C36AAF"/>
    <w:rsid w:val="00C51A42"/>
    <w:rsid w:val="00C5700F"/>
    <w:rsid w:val="00C67B56"/>
    <w:rsid w:val="00C67F5F"/>
    <w:rsid w:val="00CA7019"/>
    <w:rsid w:val="00CB35C5"/>
    <w:rsid w:val="00CB37CF"/>
    <w:rsid w:val="00CC038D"/>
    <w:rsid w:val="00CD4FF9"/>
    <w:rsid w:val="00CE1C9D"/>
    <w:rsid w:val="00CE2066"/>
    <w:rsid w:val="00D21E68"/>
    <w:rsid w:val="00D233AE"/>
    <w:rsid w:val="00DB532A"/>
    <w:rsid w:val="00DD08B2"/>
    <w:rsid w:val="00DF78EB"/>
    <w:rsid w:val="00E15B5A"/>
    <w:rsid w:val="00E2382C"/>
    <w:rsid w:val="00E25119"/>
    <w:rsid w:val="00E32C01"/>
    <w:rsid w:val="00E56E2E"/>
    <w:rsid w:val="00E96DA8"/>
    <w:rsid w:val="00EB57AE"/>
    <w:rsid w:val="00EC4910"/>
    <w:rsid w:val="00ED4CD5"/>
    <w:rsid w:val="00EE49F3"/>
    <w:rsid w:val="00EE565F"/>
    <w:rsid w:val="00EE7553"/>
    <w:rsid w:val="00F1512D"/>
    <w:rsid w:val="00F7222E"/>
    <w:rsid w:val="00F87AEF"/>
    <w:rsid w:val="00F950A7"/>
    <w:rsid w:val="00F961C1"/>
    <w:rsid w:val="00F97D95"/>
    <w:rsid w:val="00FC46F4"/>
    <w:rsid w:val="00FE7DBB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7216"/>
  <w15:chartTrackingRefBased/>
  <w15:docId w15:val="{C0C74E6D-2F82-4CA9-AFCF-C117149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0D99"/>
  </w:style>
  <w:style w:type="character" w:customStyle="1" w:styleId="textrun">
    <w:name w:val="textrun"/>
    <w:basedOn w:val="DefaultParagraphFont"/>
    <w:rsid w:val="002F0D99"/>
  </w:style>
  <w:style w:type="character" w:customStyle="1" w:styleId="normaltextrun">
    <w:name w:val="normaltextrun"/>
    <w:basedOn w:val="DefaultParagraphFont"/>
    <w:rsid w:val="002F0D99"/>
  </w:style>
  <w:style w:type="character" w:customStyle="1" w:styleId="fieldrange">
    <w:name w:val="fieldrange"/>
    <w:basedOn w:val="DefaultParagraphFont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2F0D99"/>
  </w:style>
  <w:style w:type="character" w:customStyle="1" w:styleId="wacimageplaceholder">
    <w:name w:val="wacimageplaceholder"/>
    <w:basedOn w:val="DefaultParagraphFont"/>
    <w:rsid w:val="002F0D99"/>
  </w:style>
  <w:style w:type="character" w:customStyle="1" w:styleId="wacprogress">
    <w:name w:val="wacprogress"/>
    <w:basedOn w:val="DefaultParagraphFont"/>
    <w:rsid w:val="002F0D99"/>
  </w:style>
  <w:style w:type="character" w:customStyle="1" w:styleId="wacimageplaceholderfiller">
    <w:name w:val="wacimageplaceholderfiller"/>
    <w:basedOn w:val="DefaultParagraphFont"/>
    <w:rsid w:val="002F0D99"/>
  </w:style>
  <w:style w:type="character" w:customStyle="1" w:styleId="tabrun">
    <w:name w:val="tabrun"/>
    <w:basedOn w:val="DefaultParagraphFont"/>
    <w:rsid w:val="002F0D99"/>
  </w:style>
  <w:style w:type="character" w:customStyle="1" w:styleId="tabchar">
    <w:name w:val="tabchar"/>
    <w:basedOn w:val="DefaultParagraphFont"/>
    <w:rsid w:val="002F0D99"/>
  </w:style>
  <w:style w:type="character" w:customStyle="1" w:styleId="tableaderchars">
    <w:name w:val="tableaderchars"/>
    <w:basedOn w:val="DefaultParagraphFont"/>
    <w:rsid w:val="002F0D99"/>
  </w:style>
  <w:style w:type="character" w:styleId="Hyperlink">
    <w:name w:val="Hyperlink"/>
    <w:uiPriority w:val="99"/>
    <w:rsid w:val="00507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619"/>
    <w:pPr>
      <w:ind w:left="720"/>
      <w:contextualSpacing/>
    </w:p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945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945619"/>
    <w:rPr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link w:val="BVIfnrCarChar1"/>
    <w:uiPriority w:val="99"/>
    <w:unhideWhenUsed/>
    <w:qFormat/>
    <w:rsid w:val="00945619"/>
    <w:rPr>
      <w:vertAlign w:val="superscript"/>
    </w:rPr>
  </w:style>
  <w:style w:type="paragraph" w:customStyle="1" w:styleId="Buleticandara">
    <w:name w:val="Buleti candara"/>
    <w:basedOn w:val="ListParagraph"/>
    <w:link w:val="BuleticandaraChar"/>
    <w:qFormat/>
    <w:rsid w:val="00945619"/>
    <w:pPr>
      <w:spacing w:after="40" w:line="264" w:lineRule="auto"/>
      <w:jc w:val="both"/>
    </w:pPr>
    <w:rPr>
      <w:rFonts w:ascii="Candara" w:eastAsia="Calibri" w:hAnsi="Candara" w:cs="Times New Roman"/>
    </w:rPr>
  </w:style>
  <w:style w:type="character" w:customStyle="1" w:styleId="BuleticandaraChar">
    <w:name w:val="Buleti candara Char"/>
    <w:link w:val="Buleticandara"/>
    <w:qFormat/>
    <w:rsid w:val="00945619"/>
    <w:rPr>
      <w:rFonts w:ascii="Candara" w:eastAsia="Calibri" w:hAnsi="Candar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998"/>
  </w:style>
  <w:style w:type="paragraph" w:styleId="Footer">
    <w:name w:val="footer"/>
    <w:basedOn w:val="Normal"/>
    <w:link w:val="FooterChar"/>
    <w:uiPriority w:val="99"/>
    <w:semiHidden/>
    <w:unhideWhenUsed/>
    <w:rsid w:val="0089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998"/>
  </w:style>
  <w:style w:type="paragraph" w:customStyle="1" w:styleId="BVIfnrCarChar1">
    <w:name w:val="BVI fnr Car Char1"/>
    <w:basedOn w:val="Normal"/>
    <w:link w:val="FootnoteReference"/>
    <w:uiPriority w:val="99"/>
    <w:qFormat/>
    <w:rsid w:val="00D233AE"/>
    <w:pPr>
      <w:spacing w:before="120" w:line="240" w:lineRule="exact"/>
      <w:jc w:val="both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32JKWRRJAUXM-461356190-155720</_dlc_DocId>
    <_dlc_DocIdUrl xmlns="de777af5-75c5-4059-8842-b3ca2d118c77">
      <Url>https://undp.sharepoint.com/teams/BIH/EU4Agri/_layouts/15/DocIdRedir.aspx?ID=32JKWRRJAUXM-461356190-155720</Url>
      <Description>32JKWRRJAUXM-461356190-155720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9E319-CC8E-4AFF-B651-151B196FFD92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59E1C32D-EA1B-4AC4-9563-14C38EDF63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725DAC-42B8-48FB-BF35-9788F7D04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49AFC-DABC-479D-8E84-8457FC12FD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186602-DEE2-45BB-B9E7-E87A4408F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2961</Characters>
  <Application>Microsoft Office Word</Application>
  <DocSecurity>0</DocSecurity>
  <Lines>227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2</cp:revision>
  <dcterms:created xsi:type="dcterms:W3CDTF">2022-12-28T14:10:00Z</dcterms:created>
  <dcterms:modified xsi:type="dcterms:W3CDTF">2022-12-28T14:10:00Z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231ceb8c-9b26-4b38-a171-e48ff814bf88</vt:lpwstr>
  </property>
  <property fmtid="{D5CDD505-2E9C-101B-9397-08002B2CF9AE}" pid="4" name="MediaServiceImageTags">
    <vt:lpwstr/>
  </property>
</Properties>
</file>